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743C8" w14:textId="48756DB0" w:rsidR="00367EF8" w:rsidRPr="00367EF8" w:rsidRDefault="00367EF8" w:rsidP="00367EF8">
      <w:pPr>
        <w:spacing w:after="0" w:line="240" w:lineRule="auto"/>
        <w:rPr>
          <w:rFonts w:ascii="Times New Roman" w:eastAsia="Times New Roman" w:hAnsi="Times New Roman" w:cs="Times New Roman"/>
          <w:sz w:val="24"/>
          <w:szCs w:val="24"/>
          <w:lang w:eastAsia="en-GB"/>
        </w:rPr>
      </w:pPr>
      <w:bookmarkStart w:id="0" w:name="_GoBack"/>
      <w:bookmarkEnd w:id="0"/>
      <w:r w:rsidRPr="00367EF8">
        <w:rPr>
          <w:rFonts w:ascii="Verdana" w:eastAsia="Times New Roman" w:hAnsi="Verdana" w:cs="Times New Roman"/>
          <w:b/>
          <w:bCs/>
          <w:color w:val="595959"/>
          <w:sz w:val="28"/>
          <w:szCs w:val="28"/>
          <w:lang w:eastAsia="en-GB"/>
        </w:rPr>
        <w:t xml:space="preserve">Job </w:t>
      </w:r>
      <w:r w:rsidRPr="00367EF8">
        <w:rPr>
          <w:rFonts w:ascii="Verdana" w:eastAsia="Times New Roman" w:hAnsi="Verdana" w:cs="Times New Roman"/>
          <w:color w:val="F0211C"/>
          <w:sz w:val="28"/>
          <w:szCs w:val="28"/>
          <w:lang w:eastAsia="en-GB"/>
        </w:rPr>
        <w:t>Shop</w:t>
      </w:r>
      <w:r w:rsidR="0091203B">
        <w:rPr>
          <w:rFonts w:ascii="Verdana" w:eastAsia="Times New Roman" w:hAnsi="Verdana" w:cs="Times New Roman"/>
          <w:color w:val="F0211C"/>
          <w:sz w:val="28"/>
          <w:szCs w:val="28"/>
          <w:lang w:eastAsia="en-GB"/>
        </w:rPr>
        <w:t xml:space="preserve"> – </w:t>
      </w:r>
      <w:r w:rsidR="0091203B" w:rsidRPr="0091203B">
        <w:rPr>
          <w:rFonts w:ascii="Verdana" w:eastAsia="Times New Roman" w:hAnsi="Verdana" w:cs="Times New Roman"/>
          <w:sz w:val="28"/>
          <w:szCs w:val="28"/>
          <w:lang w:eastAsia="en-GB"/>
        </w:rPr>
        <w:t>Interview Preparation Checklist</w:t>
      </w:r>
    </w:p>
    <w:p w14:paraId="1070017D" w14:textId="77777777" w:rsidR="00367EF8" w:rsidRPr="00357B48" w:rsidRDefault="00367EF8" w:rsidP="00367EF8">
      <w:pPr>
        <w:spacing w:after="0" w:line="240" w:lineRule="auto"/>
        <w:rPr>
          <w:rFonts w:ascii="Times New Roman" w:eastAsia="Times New Roman" w:hAnsi="Times New Roman" w:cs="Times New Roman"/>
          <w:sz w:val="24"/>
          <w:szCs w:val="24"/>
          <w:lang w:eastAsia="en-GB"/>
        </w:rPr>
      </w:pPr>
    </w:p>
    <w:p w14:paraId="240628FA" w14:textId="335F1C7B" w:rsidR="0091203B" w:rsidRPr="00357B48" w:rsidRDefault="005047AA" w:rsidP="00367EF8">
      <w:pPr>
        <w:spacing w:after="0" w:line="240" w:lineRule="auto"/>
        <w:rPr>
          <w:sz w:val="24"/>
          <w:szCs w:val="24"/>
        </w:rPr>
      </w:pPr>
      <w:r w:rsidRPr="00357B48">
        <w:rPr>
          <w:sz w:val="24"/>
          <w:szCs w:val="24"/>
        </w:rPr>
        <w:t>You only get one chance to make a first impression, so</w:t>
      </w:r>
      <w:r w:rsidR="0091203B" w:rsidRPr="00357B48">
        <w:rPr>
          <w:sz w:val="24"/>
          <w:szCs w:val="24"/>
        </w:rPr>
        <w:t xml:space="preserve"> make sure you prepare well.</w:t>
      </w:r>
      <w:r w:rsidR="00357B48">
        <w:rPr>
          <w:sz w:val="24"/>
          <w:szCs w:val="24"/>
        </w:rPr>
        <w:t xml:space="preserve"> </w:t>
      </w:r>
      <w:r w:rsidR="0091203B" w:rsidRPr="00357B48">
        <w:rPr>
          <w:sz w:val="24"/>
          <w:szCs w:val="24"/>
        </w:rPr>
        <w:t>Think about a job interview you’ve been to recently, or picture yourself going for a particular job interview in the future. Here’s a checklist of things to think about. Which ones are really important? Which ones do you already do? Which ones are least important? And why? Can you think of any questions you could ask at the next interview?</w:t>
      </w:r>
    </w:p>
    <w:p w14:paraId="1EA53459" w14:textId="77777777" w:rsidR="0091203B" w:rsidRDefault="0091203B" w:rsidP="00367EF8">
      <w:pPr>
        <w:spacing w:after="0" w:line="240" w:lineRule="auto"/>
      </w:pPr>
    </w:p>
    <w:tbl>
      <w:tblPr>
        <w:tblStyle w:val="TableGrid"/>
        <w:tblW w:w="0" w:type="auto"/>
        <w:tblLook w:val="04A0" w:firstRow="1" w:lastRow="0" w:firstColumn="1" w:lastColumn="0" w:noHBand="0" w:noVBand="1"/>
      </w:tblPr>
      <w:tblGrid>
        <w:gridCol w:w="562"/>
        <w:gridCol w:w="5812"/>
        <w:gridCol w:w="2642"/>
      </w:tblGrid>
      <w:tr w:rsidR="00357B48" w:rsidRPr="00357B48" w14:paraId="225787BD" w14:textId="77777777" w:rsidTr="00357B48">
        <w:tc>
          <w:tcPr>
            <w:tcW w:w="562" w:type="dxa"/>
            <w:tcMar>
              <w:top w:w="57" w:type="dxa"/>
              <w:bottom w:w="57" w:type="dxa"/>
            </w:tcMar>
          </w:tcPr>
          <w:p w14:paraId="6413F749" w14:textId="77777777" w:rsidR="00357B48" w:rsidRPr="00357B48" w:rsidRDefault="00357B48" w:rsidP="00357B48"/>
        </w:tc>
        <w:tc>
          <w:tcPr>
            <w:tcW w:w="5812" w:type="dxa"/>
            <w:tcMar>
              <w:top w:w="57" w:type="dxa"/>
              <w:bottom w:w="57" w:type="dxa"/>
            </w:tcMar>
          </w:tcPr>
          <w:p w14:paraId="6D02935E" w14:textId="2ACA693B" w:rsidR="00357B48" w:rsidRPr="00932DC7" w:rsidRDefault="00357B48" w:rsidP="00357B48">
            <w:pPr>
              <w:rPr>
                <w:b/>
              </w:rPr>
            </w:pPr>
            <w:r w:rsidRPr="00932DC7">
              <w:rPr>
                <w:b/>
              </w:rPr>
              <w:t>Top Tip</w:t>
            </w:r>
          </w:p>
        </w:tc>
        <w:tc>
          <w:tcPr>
            <w:tcW w:w="2642" w:type="dxa"/>
            <w:tcMar>
              <w:top w:w="57" w:type="dxa"/>
              <w:bottom w:w="57" w:type="dxa"/>
            </w:tcMar>
          </w:tcPr>
          <w:p w14:paraId="16DC73EA" w14:textId="3233B35B" w:rsidR="00357B48" w:rsidRPr="00932DC7" w:rsidRDefault="00357B48" w:rsidP="00357B48">
            <w:pPr>
              <w:rPr>
                <w:b/>
              </w:rPr>
            </w:pPr>
            <w:r w:rsidRPr="00932DC7">
              <w:rPr>
                <w:b/>
              </w:rPr>
              <w:t>Comments</w:t>
            </w:r>
          </w:p>
        </w:tc>
      </w:tr>
      <w:tr w:rsidR="00357B48" w:rsidRPr="00357B48" w14:paraId="3818D9A8" w14:textId="77777777" w:rsidTr="00357B48">
        <w:tc>
          <w:tcPr>
            <w:tcW w:w="562" w:type="dxa"/>
            <w:tcMar>
              <w:top w:w="57" w:type="dxa"/>
              <w:bottom w:w="57" w:type="dxa"/>
            </w:tcMar>
          </w:tcPr>
          <w:p w14:paraId="5FD58518" w14:textId="12FF2C30" w:rsidR="00357B48" w:rsidRPr="00357B48" w:rsidRDefault="00357B48" w:rsidP="00357B48">
            <w:r w:rsidRPr="00357B48">
              <w:t>1</w:t>
            </w:r>
          </w:p>
        </w:tc>
        <w:tc>
          <w:tcPr>
            <w:tcW w:w="5812" w:type="dxa"/>
            <w:tcMar>
              <w:top w:w="57" w:type="dxa"/>
              <w:bottom w:w="57" w:type="dxa"/>
            </w:tcMar>
          </w:tcPr>
          <w:p w14:paraId="1D5FCF8C" w14:textId="3ACB1521" w:rsidR="00357B48" w:rsidRPr="00357B48" w:rsidRDefault="00357B48" w:rsidP="00357B48">
            <w:r w:rsidRPr="00357B48">
              <w:t xml:space="preserve">Re-read and </w:t>
            </w:r>
            <w:r w:rsidRPr="00357B48">
              <w:rPr>
                <w:b/>
              </w:rPr>
              <w:t>know your CV in advance</w:t>
            </w:r>
            <w:r w:rsidRPr="00357B48">
              <w:t xml:space="preserve"> of interview so it’s fresh in your mind</w:t>
            </w:r>
            <w:r w:rsidR="005740A8">
              <w:t>.</w:t>
            </w:r>
          </w:p>
        </w:tc>
        <w:tc>
          <w:tcPr>
            <w:tcW w:w="2642" w:type="dxa"/>
            <w:tcMar>
              <w:top w:w="57" w:type="dxa"/>
              <w:bottom w:w="57" w:type="dxa"/>
            </w:tcMar>
          </w:tcPr>
          <w:p w14:paraId="7FAA01ED" w14:textId="77777777" w:rsidR="00357B48" w:rsidRPr="00357B48" w:rsidRDefault="00357B48" w:rsidP="00357B48"/>
        </w:tc>
      </w:tr>
      <w:tr w:rsidR="00357B48" w:rsidRPr="00357B48" w14:paraId="56A0BA20" w14:textId="77777777" w:rsidTr="00357B48">
        <w:tc>
          <w:tcPr>
            <w:tcW w:w="562" w:type="dxa"/>
            <w:tcMar>
              <w:top w:w="57" w:type="dxa"/>
              <w:bottom w:w="57" w:type="dxa"/>
            </w:tcMar>
          </w:tcPr>
          <w:p w14:paraId="2C62E5EA" w14:textId="624EEEB3" w:rsidR="00357B48" w:rsidRPr="00357B48" w:rsidRDefault="00357B48" w:rsidP="00357B48">
            <w:r w:rsidRPr="00357B48">
              <w:t>2</w:t>
            </w:r>
          </w:p>
        </w:tc>
        <w:tc>
          <w:tcPr>
            <w:tcW w:w="5812" w:type="dxa"/>
            <w:tcMar>
              <w:top w:w="57" w:type="dxa"/>
              <w:bottom w:w="57" w:type="dxa"/>
            </w:tcMar>
          </w:tcPr>
          <w:p w14:paraId="691AFA5A" w14:textId="1BF6796B" w:rsidR="00357B48" w:rsidRPr="00357B48" w:rsidRDefault="00357B48" w:rsidP="00357B48">
            <w:r w:rsidRPr="00357B48">
              <w:rPr>
                <w:b/>
              </w:rPr>
              <w:t>Know who you are meeting</w:t>
            </w:r>
            <w:r w:rsidRPr="00357B48">
              <w:t xml:space="preserve"> and the interviewer’s position in the company</w:t>
            </w:r>
            <w:r w:rsidR="005740A8">
              <w:t>.</w:t>
            </w:r>
          </w:p>
        </w:tc>
        <w:tc>
          <w:tcPr>
            <w:tcW w:w="2642" w:type="dxa"/>
            <w:tcMar>
              <w:top w:w="57" w:type="dxa"/>
              <w:bottom w:w="57" w:type="dxa"/>
            </w:tcMar>
          </w:tcPr>
          <w:p w14:paraId="4B033F50" w14:textId="77777777" w:rsidR="00357B48" w:rsidRPr="00357B48" w:rsidRDefault="00357B48" w:rsidP="00357B48"/>
        </w:tc>
      </w:tr>
      <w:tr w:rsidR="00357B48" w:rsidRPr="00357B48" w14:paraId="709A8B64" w14:textId="77777777" w:rsidTr="00357B48">
        <w:tc>
          <w:tcPr>
            <w:tcW w:w="562" w:type="dxa"/>
            <w:tcMar>
              <w:top w:w="57" w:type="dxa"/>
              <w:bottom w:w="57" w:type="dxa"/>
            </w:tcMar>
          </w:tcPr>
          <w:p w14:paraId="6F114433" w14:textId="09282AE3" w:rsidR="00357B48" w:rsidRPr="00357B48" w:rsidRDefault="00357B48" w:rsidP="00357B48">
            <w:r w:rsidRPr="00357B48">
              <w:t>3</w:t>
            </w:r>
          </w:p>
        </w:tc>
        <w:tc>
          <w:tcPr>
            <w:tcW w:w="5812" w:type="dxa"/>
            <w:tcMar>
              <w:top w:w="57" w:type="dxa"/>
              <w:bottom w:w="57" w:type="dxa"/>
            </w:tcMar>
          </w:tcPr>
          <w:p w14:paraId="04724BEC" w14:textId="599CBCF6" w:rsidR="00357B48" w:rsidRPr="00357B48" w:rsidRDefault="00357B48" w:rsidP="00357B48">
            <w:r w:rsidRPr="00357B48">
              <w:rPr>
                <w:b/>
              </w:rPr>
              <w:t>Research the company</w:t>
            </w:r>
            <w:r w:rsidRPr="00357B48">
              <w:t xml:space="preserve"> – always check the website</w:t>
            </w:r>
            <w:r w:rsidR="005740A8">
              <w:t>.</w:t>
            </w:r>
          </w:p>
        </w:tc>
        <w:tc>
          <w:tcPr>
            <w:tcW w:w="2642" w:type="dxa"/>
            <w:tcMar>
              <w:top w:w="57" w:type="dxa"/>
              <w:bottom w:w="57" w:type="dxa"/>
            </w:tcMar>
          </w:tcPr>
          <w:p w14:paraId="2FD745B9" w14:textId="77777777" w:rsidR="00357B48" w:rsidRPr="00357B48" w:rsidRDefault="00357B48" w:rsidP="00357B48"/>
        </w:tc>
      </w:tr>
      <w:tr w:rsidR="00357B48" w:rsidRPr="00357B48" w14:paraId="57A991DB" w14:textId="77777777" w:rsidTr="00357B48">
        <w:tc>
          <w:tcPr>
            <w:tcW w:w="562" w:type="dxa"/>
            <w:tcMar>
              <w:top w:w="57" w:type="dxa"/>
              <w:bottom w:w="57" w:type="dxa"/>
            </w:tcMar>
          </w:tcPr>
          <w:p w14:paraId="73E27C94" w14:textId="6502027B" w:rsidR="00357B48" w:rsidRPr="00357B48" w:rsidRDefault="00357B48" w:rsidP="00357B48">
            <w:r w:rsidRPr="00357B48">
              <w:t>4</w:t>
            </w:r>
          </w:p>
        </w:tc>
        <w:tc>
          <w:tcPr>
            <w:tcW w:w="5812" w:type="dxa"/>
            <w:tcMar>
              <w:top w:w="57" w:type="dxa"/>
              <w:bottom w:w="57" w:type="dxa"/>
            </w:tcMar>
          </w:tcPr>
          <w:p w14:paraId="52D22057" w14:textId="6D0A00F5" w:rsidR="00357B48" w:rsidRPr="00357B48" w:rsidRDefault="00357B48" w:rsidP="00357B48">
            <w:r w:rsidRPr="00357B48">
              <w:rPr>
                <w:b/>
              </w:rPr>
              <w:t>Arrive early</w:t>
            </w:r>
            <w:r w:rsidRPr="00357B48">
              <w:t xml:space="preserve"> to allow time to compose yourself</w:t>
            </w:r>
            <w:r w:rsidR="005740A8">
              <w:t>.</w:t>
            </w:r>
          </w:p>
        </w:tc>
        <w:tc>
          <w:tcPr>
            <w:tcW w:w="2642" w:type="dxa"/>
            <w:tcMar>
              <w:top w:w="57" w:type="dxa"/>
              <w:bottom w:w="57" w:type="dxa"/>
            </w:tcMar>
          </w:tcPr>
          <w:p w14:paraId="622F9D11" w14:textId="77777777" w:rsidR="00357B48" w:rsidRPr="00357B48" w:rsidRDefault="00357B48" w:rsidP="00357B48"/>
        </w:tc>
      </w:tr>
      <w:tr w:rsidR="00357B48" w:rsidRPr="00357B48" w14:paraId="29F9BF9F" w14:textId="77777777" w:rsidTr="00357B48">
        <w:tc>
          <w:tcPr>
            <w:tcW w:w="562" w:type="dxa"/>
            <w:tcMar>
              <w:top w:w="57" w:type="dxa"/>
              <w:bottom w:w="57" w:type="dxa"/>
            </w:tcMar>
          </w:tcPr>
          <w:p w14:paraId="1F4D61FE" w14:textId="1926157B" w:rsidR="00357B48" w:rsidRPr="00357B48" w:rsidRDefault="00357B48" w:rsidP="00357B48">
            <w:r w:rsidRPr="00357B48">
              <w:t>5</w:t>
            </w:r>
          </w:p>
        </w:tc>
        <w:tc>
          <w:tcPr>
            <w:tcW w:w="5812" w:type="dxa"/>
            <w:tcMar>
              <w:top w:w="57" w:type="dxa"/>
              <w:bottom w:w="57" w:type="dxa"/>
            </w:tcMar>
          </w:tcPr>
          <w:p w14:paraId="76B5022B" w14:textId="33D39DCE" w:rsidR="00357B48" w:rsidRPr="00357B48" w:rsidRDefault="00357B48" w:rsidP="00357B48">
            <w:r w:rsidRPr="00357B48">
              <w:rPr>
                <w:b/>
              </w:rPr>
              <w:t>Dress appropriately</w:t>
            </w:r>
            <w:r w:rsidRPr="00357B48">
              <w:t xml:space="preserve"> – smart, professional</w:t>
            </w:r>
            <w:r w:rsidR="005740A8">
              <w:t>.</w:t>
            </w:r>
          </w:p>
        </w:tc>
        <w:tc>
          <w:tcPr>
            <w:tcW w:w="2642" w:type="dxa"/>
            <w:tcMar>
              <w:top w:w="57" w:type="dxa"/>
              <w:bottom w:w="57" w:type="dxa"/>
            </w:tcMar>
          </w:tcPr>
          <w:p w14:paraId="192134F8" w14:textId="77777777" w:rsidR="00357B48" w:rsidRPr="00357B48" w:rsidRDefault="00357B48" w:rsidP="00357B48"/>
        </w:tc>
      </w:tr>
      <w:tr w:rsidR="00357B48" w:rsidRPr="00357B48" w14:paraId="610A152B" w14:textId="77777777" w:rsidTr="00357B48">
        <w:tc>
          <w:tcPr>
            <w:tcW w:w="562" w:type="dxa"/>
            <w:tcMar>
              <w:top w:w="57" w:type="dxa"/>
              <w:bottom w:w="57" w:type="dxa"/>
            </w:tcMar>
          </w:tcPr>
          <w:p w14:paraId="6D391312" w14:textId="6512DFA1" w:rsidR="00357B48" w:rsidRPr="00357B48" w:rsidRDefault="00357B48" w:rsidP="00357B48">
            <w:r w:rsidRPr="00357B48">
              <w:t>6</w:t>
            </w:r>
          </w:p>
        </w:tc>
        <w:tc>
          <w:tcPr>
            <w:tcW w:w="5812" w:type="dxa"/>
            <w:tcMar>
              <w:top w:w="57" w:type="dxa"/>
              <w:bottom w:w="57" w:type="dxa"/>
            </w:tcMar>
          </w:tcPr>
          <w:p w14:paraId="419D915A" w14:textId="5859C9C4" w:rsidR="00357B48" w:rsidRPr="00357B48" w:rsidRDefault="00357B48" w:rsidP="00357B48">
            <w:r w:rsidRPr="00357B48">
              <w:rPr>
                <w:b/>
              </w:rPr>
              <w:t>Be polite</w:t>
            </w:r>
            <w:r w:rsidRPr="00357B48">
              <w:t xml:space="preserve"> to anyone you meet in the building</w:t>
            </w:r>
            <w:r w:rsidR="005740A8">
              <w:t>.</w:t>
            </w:r>
          </w:p>
        </w:tc>
        <w:tc>
          <w:tcPr>
            <w:tcW w:w="2642" w:type="dxa"/>
            <w:tcMar>
              <w:top w:w="57" w:type="dxa"/>
              <w:bottom w:w="57" w:type="dxa"/>
            </w:tcMar>
          </w:tcPr>
          <w:p w14:paraId="54DDEE41" w14:textId="77777777" w:rsidR="00357B48" w:rsidRPr="00357B48" w:rsidRDefault="00357B48" w:rsidP="00357B48"/>
        </w:tc>
      </w:tr>
      <w:tr w:rsidR="00357B48" w:rsidRPr="00357B48" w14:paraId="58299D68" w14:textId="77777777" w:rsidTr="00357B48">
        <w:tc>
          <w:tcPr>
            <w:tcW w:w="562" w:type="dxa"/>
            <w:tcMar>
              <w:top w:w="57" w:type="dxa"/>
              <w:bottom w:w="57" w:type="dxa"/>
            </w:tcMar>
          </w:tcPr>
          <w:p w14:paraId="5ADAFF7E" w14:textId="201A1C6D" w:rsidR="00357B48" w:rsidRPr="00357B48" w:rsidRDefault="00357B48" w:rsidP="00357B48">
            <w:r w:rsidRPr="00357B48">
              <w:t>7</w:t>
            </w:r>
          </w:p>
        </w:tc>
        <w:tc>
          <w:tcPr>
            <w:tcW w:w="5812" w:type="dxa"/>
            <w:tcMar>
              <w:top w:w="57" w:type="dxa"/>
              <w:bottom w:w="57" w:type="dxa"/>
            </w:tcMar>
          </w:tcPr>
          <w:p w14:paraId="1E885BB1" w14:textId="079E4D8E" w:rsidR="00357B48" w:rsidRPr="00357B48" w:rsidRDefault="00357B48" w:rsidP="00357B48">
            <w:r w:rsidRPr="00357B48">
              <w:rPr>
                <w:b/>
              </w:rPr>
              <w:t>Create a strong first impression</w:t>
            </w:r>
            <w:r w:rsidRPr="00357B48">
              <w:t>, be polite and self-assured</w:t>
            </w:r>
            <w:r w:rsidR="005740A8">
              <w:t>.</w:t>
            </w:r>
          </w:p>
        </w:tc>
        <w:tc>
          <w:tcPr>
            <w:tcW w:w="2642" w:type="dxa"/>
            <w:tcMar>
              <w:top w:w="57" w:type="dxa"/>
              <w:bottom w:w="57" w:type="dxa"/>
            </w:tcMar>
          </w:tcPr>
          <w:p w14:paraId="703263C0" w14:textId="77777777" w:rsidR="00357B48" w:rsidRPr="00357B48" w:rsidRDefault="00357B48" w:rsidP="00357B48"/>
        </w:tc>
      </w:tr>
      <w:tr w:rsidR="00357B48" w:rsidRPr="00357B48" w14:paraId="7E042FF5" w14:textId="77777777" w:rsidTr="00357B48">
        <w:tc>
          <w:tcPr>
            <w:tcW w:w="562" w:type="dxa"/>
            <w:tcMar>
              <w:top w:w="57" w:type="dxa"/>
              <w:bottom w:w="57" w:type="dxa"/>
            </w:tcMar>
          </w:tcPr>
          <w:p w14:paraId="4F8884E8" w14:textId="24C13B85" w:rsidR="00357B48" w:rsidRPr="00357B48" w:rsidRDefault="00357B48" w:rsidP="00357B48">
            <w:r w:rsidRPr="00357B48">
              <w:t>8</w:t>
            </w:r>
          </w:p>
        </w:tc>
        <w:tc>
          <w:tcPr>
            <w:tcW w:w="5812" w:type="dxa"/>
            <w:tcMar>
              <w:top w:w="57" w:type="dxa"/>
              <w:bottom w:w="57" w:type="dxa"/>
            </w:tcMar>
          </w:tcPr>
          <w:p w14:paraId="435FA839" w14:textId="5F1202E5" w:rsidR="00357B48" w:rsidRPr="00357B48" w:rsidRDefault="00357B48" w:rsidP="00357B48">
            <w:r w:rsidRPr="00357B48">
              <w:rPr>
                <w:b/>
              </w:rPr>
              <w:t>Politely shake hands</w:t>
            </w:r>
            <w:r w:rsidRPr="00357B48">
              <w:t xml:space="preserve">, with a </w:t>
            </w:r>
            <w:r w:rsidRPr="00357B48">
              <w:rPr>
                <w:b/>
              </w:rPr>
              <w:t>warm smile</w:t>
            </w:r>
            <w:r w:rsidR="005740A8">
              <w:rPr>
                <w:b/>
              </w:rPr>
              <w:t>.</w:t>
            </w:r>
          </w:p>
        </w:tc>
        <w:tc>
          <w:tcPr>
            <w:tcW w:w="2642" w:type="dxa"/>
            <w:tcMar>
              <w:top w:w="57" w:type="dxa"/>
              <w:bottom w:w="57" w:type="dxa"/>
            </w:tcMar>
          </w:tcPr>
          <w:p w14:paraId="47C57AC8" w14:textId="77777777" w:rsidR="00357B48" w:rsidRPr="00357B48" w:rsidRDefault="00357B48" w:rsidP="00357B48"/>
        </w:tc>
      </w:tr>
      <w:tr w:rsidR="00357B48" w:rsidRPr="00357B48" w14:paraId="33C4A238" w14:textId="77777777" w:rsidTr="00357B48">
        <w:tc>
          <w:tcPr>
            <w:tcW w:w="562" w:type="dxa"/>
            <w:tcMar>
              <w:top w:w="57" w:type="dxa"/>
              <w:bottom w:w="57" w:type="dxa"/>
            </w:tcMar>
          </w:tcPr>
          <w:p w14:paraId="1707B484" w14:textId="24152074" w:rsidR="00357B48" w:rsidRPr="00357B48" w:rsidRDefault="00357B48" w:rsidP="00357B48">
            <w:r w:rsidRPr="00357B48">
              <w:t>9</w:t>
            </w:r>
          </w:p>
        </w:tc>
        <w:tc>
          <w:tcPr>
            <w:tcW w:w="5812" w:type="dxa"/>
            <w:tcMar>
              <w:top w:w="57" w:type="dxa"/>
              <w:bottom w:w="57" w:type="dxa"/>
            </w:tcMar>
          </w:tcPr>
          <w:p w14:paraId="1DA4F144" w14:textId="510601E1" w:rsidR="00357B48" w:rsidRPr="00357B48" w:rsidRDefault="00357B48" w:rsidP="00357B48">
            <w:pPr>
              <w:rPr>
                <w:b/>
              </w:rPr>
            </w:pPr>
            <w:r w:rsidRPr="00357B48">
              <w:t xml:space="preserve">Wait for the interviewer </w:t>
            </w:r>
            <w:r w:rsidRPr="00357B48">
              <w:rPr>
                <w:b/>
              </w:rPr>
              <w:t>to invite you to sit down</w:t>
            </w:r>
            <w:r w:rsidR="005740A8">
              <w:rPr>
                <w:b/>
              </w:rPr>
              <w:t>.</w:t>
            </w:r>
          </w:p>
        </w:tc>
        <w:tc>
          <w:tcPr>
            <w:tcW w:w="2642" w:type="dxa"/>
            <w:tcMar>
              <w:top w:w="57" w:type="dxa"/>
              <w:bottom w:w="57" w:type="dxa"/>
            </w:tcMar>
          </w:tcPr>
          <w:p w14:paraId="5BC871DA" w14:textId="77777777" w:rsidR="00357B48" w:rsidRPr="00357B48" w:rsidRDefault="00357B48" w:rsidP="00357B48"/>
        </w:tc>
      </w:tr>
      <w:tr w:rsidR="00357B48" w:rsidRPr="00357B48" w14:paraId="09819C22" w14:textId="77777777" w:rsidTr="00357B48">
        <w:tc>
          <w:tcPr>
            <w:tcW w:w="562" w:type="dxa"/>
            <w:tcMar>
              <w:top w:w="57" w:type="dxa"/>
              <w:bottom w:w="57" w:type="dxa"/>
            </w:tcMar>
          </w:tcPr>
          <w:p w14:paraId="3EE36656" w14:textId="598AD263" w:rsidR="00357B48" w:rsidRPr="00357B48" w:rsidRDefault="00357B48" w:rsidP="00357B48">
            <w:r w:rsidRPr="00357B48">
              <w:t>10</w:t>
            </w:r>
          </w:p>
        </w:tc>
        <w:tc>
          <w:tcPr>
            <w:tcW w:w="5812" w:type="dxa"/>
            <w:tcMar>
              <w:top w:w="57" w:type="dxa"/>
              <w:bottom w:w="57" w:type="dxa"/>
            </w:tcMar>
          </w:tcPr>
          <w:p w14:paraId="34D9CA8F" w14:textId="6E82E3C9" w:rsidR="00357B48" w:rsidRPr="00357B48" w:rsidRDefault="00357B48" w:rsidP="00932DC7">
            <w:pPr>
              <w:rPr>
                <w:b/>
              </w:rPr>
            </w:pPr>
            <w:r w:rsidRPr="00357B48">
              <w:t xml:space="preserve">Have </w:t>
            </w:r>
            <w:r w:rsidR="00932DC7">
              <w:t>one or two</w:t>
            </w:r>
            <w:r w:rsidRPr="00357B48">
              <w:t xml:space="preserve"> </w:t>
            </w:r>
            <w:r w:rsidRPr="00357B48">
              <w:rPr>
                <w:b/>
              </w:rPr>
              <w:t>easy non-work related topic</w:t>
            </w:r>
            <w:r w:rsidR="00932DC7">
              <w:rPr>
                <w:b/>
              </w:rPr>
              <w:t>s</w:t>
            </w:r>
            <w:r w:rsidRPr="00357B48">
              <w:rPr>
                <w:b/>
              </w:rPr>
              <w:t xml:space="preserve"> of conversation</w:t>
            </w:r>
            <w:r w:rsidRPr="00357B48">
              <w:t xml:space="preserve"> ready to discuss</w:t>
            </w:r>
            <w:r w:rsidR="005740A8">
              <w:t>.</w:t>
            </w:r>
          </w:p>
        </w:tc>
        <w:tc>
          <w:tcPr>
            <w:tcW w:w="2642" w:type="dxa"/>
            <w:tcMar>
              <w:top w:w="57" w:type="dxa"/>
              <w:bottom w:w="57" w:type="dxa"/>
            </w:tcMar>
          </w:tcPr>
          <w:p w14:paraId="223C9735" w14:textId="77777777" w:rsidR="00357B48" w:rsidRPr="00357B48" w:rsidRDefault="00357B48" w:rsidP="00357B48"/>
        </w:tc>
      </w:tr>
      <w:tr w:rsidR="00357B48" w:rsidRPr="00357B48" w14:paraId="6C90458F" w14:textId="77777777" w:rsidTr="00357B48">
        <w:tc>
          <w:tcPr>
            <w:tcW w:w="562" w:type="dxa"/>
            <w:tcMar>
              <w:top w:w="57" w:type="dxa"/>
              <w:bottom w:w="57" w:type="dxa"/>
            </w:tcMar>
          </w:tcPr>
          <w:p w14:paraId="33734C9D" w14:textId="3DB60E69" w:rsidR="00357B48" w:rsidRPr="00357B48" w:rsidRDefault="00357B48" w:rsidP="00357B48">
            <w:r w:rsidRPr="00357B48">
              <w:t>11</w:t>
            </w:r>
          </w:p>
        </w:tc>
        <w:tc>
          <w:tcPr>
            <w:tcW w:w="5812" w:type="dxa"/>
            <w:tcMar>
              <w:top w:w="57" w:type="dxa"/>
              <w:bottom w:w="57" w:type="dxa"/>
            </w:tcMar>
          </w:tcPr>
          <w:p w14:paraId="694EF993" w14:textId="2E698810" w:rsidR="00357B48" w:rsidRPr="00357B48" w:rsidRDefault="00357B48" w:rsidP="00357B48">
            <w:pPr>
              <w:rPr>
                <w:b/>
              </w:rPr>
            </w:pPr>
            <w:r w:rsidRPr="00357B48">
              <w:t xml:space="preserve">Be relaxed but </w:t>
            </w:r>
            <w:r w:rsidRPr="00357B48">
              <w:rPr>
                <w:b/>
              </w:rPr>
              <w:t>sit up straight</w:t>
            </w:r>
            <w:r w:rsidR="005740A8">
              <w:rPr>
                <w:b/>
              </w:rPr>
              <w:t>.</w:t>
            </w:r>
          </w:p>
        </w:tc>
        <w:tc>
          <w:tcPr>
            <w:tcW w:w="2642" w:type="dxa"/>
            <w:tcMar>
              <w:top w:w="57" w:type="dxa"/>
              <w:bottom w:w="57" w:type="dxa"/>
            </w:tcMar>
          </w:tcPr>
          <w:p w14:paraId="15C974BD" w14:textId="77777777" w:rsidR="00357B48" w:rsidRPr="00357B48" w:rsidRDefault="00357B48" w:rsidP="00357B48"/>
        </w:tc>
      </w:tr>
      <w:tr w:rsidR="00357B48" w:rsidRPr="00357B48" w14:paraId="08AF5E9B" w14:textId="77777777" w:rsidTr="00357B48">
        <w:tc>
          <w:tcPr>
            <w:tcW w:w="562" w:type="dxa"/>
            <w:tcMar>
              <w:top w:w="57" w:type="dxa"/>
              <w:bottom w:w="57" w:type="dxa"/>
            </w:tcMar>
          </w:tcPr>
          <w:p w14:paraId="2A70AC37" w14:textId="0C53A1F2" w:rsidR="00357B48" w:rsidRPr="00357B48" w:rsidRDefault="00357B48" w:rsidP="00357B48">
            <w:r w:rsidRPr="00357B48">
              <w:t>12</w:t>
            </w:r>
          </w:p>
        </w:tc>
        <w:tc>
          <w:tcPr>
            <w:tcW w:w="5812" w:type="dxa"/>
            <w:tcMar>
              <w:top w:w="57" w:type="dxa"/>
              <w:bottom w:w="57" w:type="dxa"/>
            </w:tcMar>
          </w:tcPr>
          <w:p w14:paraId="3F8B96AB" w14:textId="219592F9" w:rsidR="00357B48" w:rsidRPr="00357B48" w:rsidRDefault="00357B48" w:rsidP="00357B48">
            <w:pPr>
              <w:rPr>
                <w:b/>
              </w:rPr>
            </w:pPr>
            <w:r w:rsidRPr="00357B48">
              <w:t xml:space="preserve">Position yourself so your body is </w:t>
            </w:r>
            <w:r w:rsidRPr="00357B48">
              <w:rPr>
                <w:b/>
              </w:rPr>
              <w:t>facing the other person</w:t>
            </w:r>
            <w:r w:rsidR="005740A8">
              <w:rPr>
                <w:b/>
              </w:rPr>
              <w:t>.</w:t>
            </w:r>
          </w:p>
        </w:tc>
        <w:tc>
          <w:tcPr>
            <w:tcW w:w="2642" w:type="dxa"/>
            <w:tcMar>
              <w:top w:w="57" w:type="dxa"/>
              <w:bottom w:w="57" w:type="dxa"/>
            </w:tcMar>
          </w:tcPr>
          <w:p w14:paraId="691FEC0B" w14:textId="77777777" w:rsidR="00357B48" w:rsidRPr="00357B48" w:rsidRDefault="00357B48" w:rsidP="00357B48"/>
        </w:tc>
      </w:tr>
      <w:tr w:rsidR="00357B48" w:rsidRPr="00357B48" w14:paraId="61308C47" w14:textId="77777777" w:rsidTr="00357B48">
        <w:tc>
          <w:tcPr>
            <w:tcW w:w="562" w:type="dxa"/>
            <w:tcMar>
              <w:top w:w="57" w:type="dxa"/>
              <w:bottom w:w="57" w:type="dxa"/>
            </w:tcMar>
          </w:tcPr>
          <w:p w14:paraId="31BD9DA0" w14:textId="7F78858B" w:rsidR="00357B48" w:rsidRPr="00357B48" w:rsidRDefault="00357B48" w:rsidP="00357B48">
            <w:r w:rsidRPr="00357B48">
              <w:t>13</w:t>
            </w:r>
          </w:p>
        </w:tc>
        <w:tc>
          <w:tcPr>
            <w:tcW w:w="5812" w:type="dxa"/>
            <w:tcMar>
              <w:top w:w="57" w:type="dxa"/>
              <w:bottom w:w="57" w:type="dxa"/>
            </w:tcMar>
          </w:tcPr>
          <w:p w14:paraId="5254C6B6" w14:textId="0234270A" w:rsidR="00357B48" w:rsidRPr="00357B48" w:rsidRDefault="00357B48" w:rsidP="00357B48">
            <w:pPr>
              <w:rPr>
                <w:b/>
              </w:rPr>
            </w:pPr>
            <w:r w:rsidRPr="00357B48">
              <w:t xml:space="preserve">Pay attention to your </w:t>
            </w:r>
            <w:r w:rsidRPr="00357B48">
              <w:rPr>
                <w:b/>
              </w:rPr>
              <w:t xml:space="preserve">body language </w:t>
            </w:r>
            <w:r w:rsidRPr="00357B48">
              <w:t xml:space="preserve">– look the interviewer in the eye and </w:t>
            </w:r>
            <w:r w:rsidRPr="00357B48">
              <w:rPr>
                <w:b/>
              </w:rPr>
              <w:t>don’t cross your arms</w:t>
            </w:r>
            <w:r w:rsidR="005740A8">
              <w:rPr>
                <w:b/>
              </w:rPr>
              <w:t>.</w:t>
            </w:r>
          </w:p>
        </w:tc>
        <w:tc>
          <w:tcPr>
            <w:tcW w:w="2642" w:type="dxa"/>
            <w:tcMar>
              <w:top w:w="57" w:type="dxa"/>
              <w:bottom w:w="57" w:type="dxa"/>
            </w:tcMar>
          </w:tcPr>
          <w:p w14:paraId="195807D1" w14:textId="77777777" w:rsidR="00357B48" w:rsidRPr="00357B48" w:rsidRDefault="00357B48" w:rsidP="00357B48"/>
        </w:tc>
      </w:tr>
      <w:tr w:rsidR="00357B48" w:rsidRPr="00357B48" w14:paraId="0E2917E0" w14:textId="77777777" w:rsidTr="00357B48">
        <w:tc>
          <w:tcPr>
            <w:tcW w:w="562" w:type="dxa"/>
            <w:tcMar>
              <w:top w:w="57" w:type="dxa"/>
              <w:bottom w:w="57" w:type="dxa"/>
            </w:tcMar>
          </w:tcPr>
          <w:p w14:paraId="639AF1B1" w14:textId="4DA83462" w:rsidR="00357B48" w:rsidRPr="00357B48" w:rsidRDefault="00357B48" w:rsidP="00357B48">
            <w:r w:rsidRPr="00357B48">
              <w:t>14</w:t>
            </w:r>
          </w:p>
        </w:tc>
        <w:tc>
          <w:tcPr>
            <w:tcW w:w="5812" w:type="dxa"/>
            <w:tcMar>
              <w:top w:w="57" w:type="dxa"/>
              <w:bottom w:w="57" w:type="dxa"/>
            </w:tcMar>
          </w:tcPr>
          <w:p w14:paraId="4A37075D" w14:textId="25CA502C" w:rsidR="00357B48" w:rsidRPr="00357B48" w:rsidRDefault="00357B48" w:rsidP="00357B48">
            <w:pPr>
              <w:rPr>
                <w:b/>
              </w:rPr>
            </w:pPr>
            <w:r w:rsidRPr="00357B48">
              <w:t xml:space="preserve">Let the </w:t>
            </w:r>
            <w:r w:rsidRPr="00357B48">
              <w:rPr>
                <w:b/>
              </w:rPr>
              <w:t>interviewer lead the conversation</w:t>
            </w:r>
            <w:r w:rsidR="005740A8">
              <w:rPr>
                <w:b/>
              </w:rPr>
              <w:t>.</w:t>
            </w:r>
          </w:p>
        </w:tc>
        <w:tc>
          <w:tcPr>
            <w:tcW w:w="2642" w:type="dxa"/>
            <w:tcMar>
              <w:top w:w="57" w:type="dxa"/>
              <w:bottom w:w="57" w:type="dxa"/>
            </w:tcMar>
          </w:tcPr>
          <w:p w14:paraId="3C22627D" w14:textId="77777777" w:rsidR="00357B48" w:rsidRPr="00357B48" w:rsidRDefault="00357B48" w:rsidP="00357B48"/>
        </w:tc>
      </w:tr>
      <w:tr w:rsidR="00357B48" w:rsidRPr="00357B48" w14:paraId="1DCB0DA6" w14:textId="77777777" w:rsidTr="00357B48">
        <w:tc>
          <w:tcPr>
            <w:tcW w:w="562" w:type="dxa"/>
            <w:tcMar>
              <w:top w:w="57" w:type="dxa"/>
              <w:bottom w:w="57" w:type="dxa"/>
            </w:tcMar>
          </w:tcPr>
          <w:p w14:paraId="35F026D2" w14:textId="48EE7C6D" w:rsidR="00357B48" w:rsidRPr="00357B48" w:rsidRDefault="00357B48" w:rsidP="00357B48">
            <w:r w:rsidRPr="00357B48">
              <w:t>15</w:t>
            </w:r>
          </w:p>
        </w:tc>
        <w:tc>
          <w:tcPr>
            <w:tcW w:w="5812" w:type="dxa"/>
            <w:tcMar>
              <w:top w:w="57" w:type="dxa"/>
              <w:bottom w:w="57" w:type="dxa"/>
            </w:tcMar>
          </w:tcPr>
          <w:p w14:paraId="590E2872" w14:textId="5D7281E6" w:rsidR="00357B48" w:rsidRPr="00357B48" w:rsidRDefault="00357B48" w:rsidP="00357B48">
            <w:pPr>
              <w:rPr>
                <w:b/>
              </w:rPr>
            </w:pPr>
            <w:r w:rsidRPr="00357B48">
              <w:rPr>
                <w:b/>
              </w:rPr>
              <w:t>Listen carefully</w:t>
            </w:r>
            <w:r w:rsidRPr="00357B48">
              <w:t xml:space="preserve"> to the questions and ask them to repeat or </w:t>
            </w:r>
            <w:r w:rsidRPr="00357B48">
              <w:rPr>
                <w:b/>
              </w:rPr>
              <w:t xml:space="preserve">rephrase the question </w:t>
            </w:r>
            <w:r w:rsidRPr="00357B48">
              <w:t>if it is not clear</w:t>
            </w:r>
            <w:r w:rsidR="005740A8">
              <w:t>.</w:t>
            </w:r>
          </w:p>
        </w:tc>
        <w:tc>
          <w:tcPr>
            <w:tcW w:w="2642" w:type="dxa"/>
            <w:tcMar>
              <w:top w:w="57" w:type="dxa"/>
              <w:bottom w:w="57" w:type="dxa"/>
            </w:tcMar>
          </w:tcPr>
          <w:p w14:paraId="0F32754F" w14:textId="77777777" w:rsidR="00357B48" w:rsidRPr="00357B48" w:rsidRDefault="00357B48" w:rsidP="00357B48"/>
        </w:tc>
      </w:tr>
      <w:tr w:rsidR="00357B48" w:rsidRPr="00357B48" w14:paraId="2B8B82C2" w14:textId="77777777" w:rsidTr="00357B48">
        <w:tc>
          <w:tcPr>
            <w:tcW w:w="562" w:type="dxa"/>
            <w:tcMar>
              <w:top w:w="57" w:type="dxa"/>
              <w:bottom w:w="57" w:type="dxa"/>
            </w:tcMar>
          </w:tcPr>
          <w:p w14:paraId="3EB187E6" w14:textId="00283FDD" w:rsidR="00357B48" w:rsidRPr="00357B48" w:rsidRDefault="00357B48" w:rsidP="00357B48">
            <w:r w:rsidRPr="00357B48">
              <w:t>16</w:t>
            </w:r>
          </w:p>
        </w:tc>
        <w:tc>
          <w:tcPr>
            <w:tcW w:w="5812" w:type="dxa"/>
            <w:tcMar>
              <w:top w:w="57" w:type="dxa"/>
              <w:bottom w:w="57" w:type="dxa"/>
            </w:tcMar>
          </w:tcPr>
          <w:p w14:paraId="3BB7622A" w14:textId="0CEE4434" w:rsidR="00357B48" w:rsidRPr="00357B48" w:rsidRDefault="00357B48" w:rsidP="00357B48">
            <w:pPr>
              <w:rPr>
                <w:b/>
              </w:rPr>
            </w:pPr>
            <w:r w:rsidRPr="00357B48">
              <w:rPr>
                <w:b/>
              </w:rPr>
              <w:t>Be honest and objective</w:t>
            </w:r>
            <w:r w:rsidRPr="00357B48">
              <w:t xml:space="preserve"> while answering questions and </w:t>
            </w:r>
            <w:r w:rsidRPr="00357B48">
              <w:rPr>
                <w:b/>
              </w:rPr>
              <w:t>maintain good eye contact</w:t>
            </w:r>
            <w:r w:rsidRPr="00357B48">
              <w:t xml:space="preserve"> during the interview</w:t>
            </w:r>
            <w:r w:rsidR="005740A8">
              <w:t>.</w:t>
            </w:r>
          </w:p>
        </w:tc>
        <w:tc>
          <w:tcPr>
            <w:tcW w:w="2642" w:type="dxa"/>
            <w:tcMar>
              <w:top w:w="57" w:type="dxa"/>
              <w:bottom w:w="57" w:type="dxa"/>
            </w:tcMar>
          </w:tcPr>
          <w:p w14:paraId="053DB669" w14:textId="77777777" w:rsidR="00357B48" w:rsidRPr="00357B48" w:rsidRDefault="00357B48" w:rsidP="00357B48"/>
        </w:tc>
      </w:tr>
      <w:tr w:rsidR="00357B48" w:rsidRPr="00357B48" w14:paraId="61A087F4" w14:textId="77777777" w:rsidTr="00357B48">
        <w:tc>
          <w:tcPr>
            <w:tcW w:w="562" w:type="dxa"/>
            <w:tcMar>
              <w:top w:w="57" w:type="dxa"/>
              <w:bottom w:w="57" w:type="dxa"/>
            </w:tcMar>
          </w:tcPr>
          <w:p w14:paraId="7EE55E7D" w14:textId="2326A1BB" w:rsidR="00357B48" w:rsidRPr="00357B48" w:rsidRDefault="00357B48" w:rsidP="00357B48">
            <w:r w:rsidRPr="00357B48">
              <w:t>17</w:t>
            </w:r>
          </w:p>
        </w:tc>
        <w:tc>
          <w:tcPr>
            <w:tcW w:w="5812" w:type="dxa"/>
            <w:tcMar>
              <w:top w:w="57" w:type="dxa"/>
              <w:bottom w:w="57" w:type="dxa"/>
            </w:tcMar>
          </w:tcPr>
          <w:p w14:paraId="4066E882" w14:textId="2BBB24BB" w:rsidR="00357B48" w:rsidRPr="00357B48" w:rsidRDefault="00357B48" w:rsidP="00357B48">
            <w:r w:rsidRPr="00357B48">
              <w:rPr>
                <w:b/>
              </w:rPr>
              <w:t>If you are interested</w:t>
            </w:r>
            <w:r w:rsidRPr="00357B48">
              <w:t xml:space="preserve"> in the position, </w:t>
            </w:r>
            <w:r w:rsidRPr="00357B48">
              <w:rPr>
                <w:b/>
              </w:rPr>
              <w:t xml:space="preserve">make sure they are in no doubt </w:t>
            </w:r>
            <w:r w:rsidRPr="00357B48">
              <w:t>that you want the job</w:t>
            </w:r>
            <w:r w:rsidR="005740A8">
              <w:t>.</w:t>
            </w:r>
          </w:p>
        </w:tc>
        <w:tc>
          <w:tcPr>
            <w:tcW w:w="2642" w:type="dxa"/>
            <w:tcMar>
              <w:top w:w="57" w:type="dxa"/>
              <w:bottom w:w="57" w:type="dxa"/>
            </w:tcMar>
          </w:tcPr>
          <w:p w14:paraId="46F289E2" w14:textId="77777777" w:rsidR="00357B48" w:rsidRPr="00357B48" w:rsidRDefault="00357B48" w:rsidP="00357B48"/>
        </w:tc>
      </w:tr>
      <w:tr w:rsidR="00357B48" w:rsidRPr="00357B48" w14:paraId="7B21406C" w14:textId="77777777" w:rsidTr="00357B48">
        <w:tc>
          <w:tcPr>
            <w:tcW w:w="562" w:type="dxa"/>
            <w:tcMar>
              <w:top w:w="57" w:type="dxa"/>
              <w:bottom w:w="57" w:type="dxa"/>
            </w:tcMar>
          </w:tcPr>
          <w:p w14:paraId="2FE6DEC0" w14:textId="1C174F5D" w:rsidR="00357B48" w:rsidRPr="00357B48" w:rsidRDefault="00357B48" w:rsidP="00357B48">
            <w:r w:rsidRPr="00357B48">
              <w:t>18</w:t>
            </w:r>
          </w:p>
        </w:tc>
        <w:tc>
          <w:tcPr>
            <w:tcW w:w="5812" w:type="dxa"/>
            <w:tcMar>
              <w:top w:w="57" w:type="dxa"/>
              <w:bottom w:w="57" w:type="dxa"/>
            </w:tcMar>
          </w:tcPr>
          <w:p w14:paraId="46FC3734" w14:textId="457CE95C" w:rsidR="00357B48" w:rsidRPr="00357B48" w:rsidRDefault="00357B48" w:rsidP="00357B48">
            <w:r w:rsidRPr="00357B48">
              <w:rPr>
                <w:b/>
              </w:rPr>
              <w:t>Thank the interviewer</w:t>
            </w:r>
            <w:r w:rsidRPr="00357B48">
              <w:t xml:space="preserve"> for taking the time to meet with you</w:t>
            </w:r>
            <w:r w:rsidR="005740A8">
              <w:t>.</w:t>
            </w:r>
          </w:p>
        </w:tc>
        <w:tc>
          <w:tcPr>
            <w:tcW w:w="2642" w:type="dxa"/>
            <w:tcMar>
              <w:top w:w="57" w:type="dxa"/>
              <w:bottom w:w="57" w:type="dxa"/>
            </w:tcMar>
          </w:tcPr>
          <w:p w14:paraId="54DE9C5B" w14:textId="77777777" w:rsidR="00357B48" w:rsidRPr="00357B48" w:rsidRDefault="00357B48" w:rsidP="00357B48"/>
        </w:tc>
      </w:tr>
      <w:tr w:rsidR="00357B48" w:rsidRPr="00357B48" w14:paraId="6B432D65" w14:textId="77777777" w:rsidTr="00357B48">
        <w:tc>
          <w:tcPr>
            <w:tcW w:w="562" w:type="dxa"/>
            <w:tcMar>
              <w:top w:w="57" w:type="dxa"/>
              <w:bottom w:w="57" w:type="dxa"/>
            </w:tcMar>
          </w:tcPr>
          <w:p w14:paraId="1891A36C" w14:textId="454C6F23" w:rsidR="00357B48" w:rsidRPr="00357B48" w:rsidRDefault="00357B48" w:rsidP="00357B48">
            <w:r w:rsidRPr="00357B48">
              <w:t>19</w:t>
            </w:r>
          </w:p>
        </w:tc>
        <w:tc>
          <w:tcPr>
            <w:tcW w:w="5812" w:type="dxa"/>
            <w:tcMar>
              <w:top w:w="57" w:type="dxa"/>
              <w:bottom w:w="57" w:type="dxa"/>
            </w:tcMar>
          </w:tcPr>
          <w:p w14:paraId="263717EA" w14:textId="1FA58C7F" w:rsidR="00357B48" w:rsidRPr="00357B48" w:rsidRDefault="00357B48" w:rsidP="00357B48">
            <w:r w:rsidRPr="00357B48">
              <w:t xml:space="preserve">Arrive when they are </w:t>
            </w:r>
            <w:r w:rsidRPr="00357B48">
              <w:rPr>
                <w:b/>
              </w:rPr>
              <w:t>not busy</w:t>
            </w:r>
            <w:r w:rsidRPr="00357B48">
              <w:t>. E.g., not at lunchtime or in the evenings.</w:t>
            </w:r>
          </w:p>
        </w:tc>
        <w:tc>
          <w:tcPr>
            <w:tcW w:w="2642" w:type="dxa"/>
            <w:tcMar>
              <w:top w:w="57" w:type="dxa"/>
              <w:bottom w:w="57" w:type="dxa"/>
            </w:tcMar>
          </w:tcPr>
          <w:p w14:paraId="2A9D2FE5" w14:textId="77777777" w:rsidR="00357B48" w:rsidRPr="00357B48" w:rsidRDefault="00357B48" w:rsidP="00357B48"/>
        </w:tc>
      </w:tr>
      <w:tr w:rsidR="00357B48" w:rsidRPr="00357B48" w14:paraId="3A394577" w14:textId="77777777" w:rsidTr="00357B48">
        <w:tc>
          <w:tcPr>
            <w:tcW w:w="562" w:type="dxa"/>
            <w:tcMar>
              <w:top w:w="57" w:type="dxa"/>
              <w:bottom w:w="57" w:type="dxa"/>
            </w:tcMar>
          </w:tcPr>
          <w:p w14:paraId="05B46751" w14:textId="20506F14" w:rsidR="00357B48" w:rsidRPr="00357B48" w:rsidRDefault="00357B48" w:rsidP="00357B48">
            <w:r w:rsidRPr="00357B48">
              <w:t>20</w:t>
            </w:r>
          </w:p>
        </w:tc>
        <w:tc>
          <w:tcPr>
            <w:tcW w:w="5812" w:type="dxa"/>
            <w:tcMar>
              <w:top w:w="57" w:type="dxa"/>
              <w:bottom w:w="57" w:type="dxa"/>
            </w:tcMar>
          </w:tcPr>
          <w:p w14:paraId="74EC48AE" w14:textId="56F805C1" w:rsidR="00357B48" w:rsidRPr="00357B48" w:rsidRDefault="00357B48" w:rsidP="00932DC7">
            <w:r w:rsidRPr="00357B48">
              <w:t xml:space="preserve">Be prepared </w:t>
            </w:r>
            <w:r w:rsidRPr="00357B48">
              <w:rPr>
                <w:b/>
              </w:rPr>
              <w:t>to do a trial</w:t>
            </w:r>
            <w:r w:rsidRPr="00357B48">
              <w:t xml:space="preserve"> morning or afternoon shift.</w:t>
            </w:r>
          </w:p>
        </w:tc>
        <w:tc>
          <w:tcPr>
            <w:tcW w:w="2642" w:type="dxa"/>
            <w:tcMar>
              <w:top w:w="57" w:type="dxa"/>
              <w:bottom w:w="57" w:type="dxa"/>
            </w:tcMar>
          </w:tcPr>
          <w:p w14:paraId="27AD30E3" w14:textId="77777777" w:rsidR="00357B48" w:rsidRPr="00357B48" w:rsidRDefault="00357B48" w:rsidP="00357B48"/>
        </w:tc>
      </w:tr>
    </w:tbl>
    <w:p w14:paraId="7ECD4865" w14:textId="77777777" w:rsidR="003F0DAA" w:rsidRPr="003F0DAA" w:rsidRDefault="003F0DAA" w:rsidP="003F0DAA">
      <w:pPr>
        <w:spacing w:after="0" w:line="240" w:lineRule="auto"/>
        <w:rPr>
          <w:rFonts w:eastAsia="Times New Roman" w:cs="Times New Roman"/>
          <w:sz w:val="24"/>
          <w:szCs w:val="24"/>
          <w:lang w:eastAsia="en-GB"/>
        </w:rPr>
      </w:pPr>
    </w:p>
    <w:p w14:paraId="5E8F06FF" w14:textId="48C2122E" w:rsidR="003F0DAA" w:rsidRPr="003F0DAA" w:rsidRDefault="003F0DAA" w:rsidP="00367EF8">
      <w:pPr>
        <w:spacing w:after="0" w:line="240" w:lineRule="auto"/>
        <w:rPr>
          <w:rFonts w:eastAsia="Times New Roman" w:cs="Times New Roman"/>
          <w:lang w:eastAsia="en-GB"/>
        </w:rPr>
      </w:pPr>
      <w:r w:rsidRPr="003F0DAA">
        <w:rPr>
          <w:rFonts w:eastAsia="Times New Roman" w:cs="Times New Roman"/>
          <w:color w:val="000000"/>
          <w:lang w:eastAsia="en-GB"/>
        </w:rPr>
        <w:t xml:space="preserve">If you need extra advice when preparing for interviews, why not come along to the Job Shop on Monday afternoon, 2.00pm to 3.30pm. You can share your experiences and ideas with other </w:t>
      </w:r>
      <w:r w:rsidR="00357B48">
        <w:rPr>
          <w:rFonts w:eastAsia="Times New Roman" w:cs="Times New Roman"/>
          <w:color w:val="000000"/>
          <w:lang w:eastAsia="en-GB"/>
        </w:rPr>
        <w:t xml:space="preserve">Atlas </w:t>
      </w:r>
      <w:r w:rsidRPr="003F0DAA">
        <w:rPr>
          <w:rFonts w:eastAsia="Times New Roman" w:cs="Times New Roman"/>
          <w:color w:val="000000"/>
          <w:lang w:eastAsia="en-GB"/>
        </w:rPr>
        <w:t xml:space="preserve">students who are also looking for work in Dublin. </w:t>
      </w:r>
      <w:r w:rsidRPr="003F0DAA">
        <w:rPr>
          <w:rFonts w:eastAsia="Times New Roman" w:cs="Times New Roman"/>
          <w:lang w:eastAsia="en-GB"/>
        </w:rPr>
        <w:t xml:space="preserve"> Don’t leave it to luck. Get organised and prepare for each interview you go to.</w:t>
      </w:r>
    </w:p>
    <w:p w14:paraId="0668ABE9" w14:textId="77777777" w:rsidR="003F0DAA" w:rsidRPr="003F0DAA" w:rsidRDefault="003F0DAA" w:rsidP="00367EF8">
      <w:pPr>
        <w:spacing w:after="0" w:line="240" w:lineRule="auto"/>
      </w:pPr>
    </w:p>
    <w:sectPr w:rsidR="003F0DAA" w:rsidRPr="003F0DAA" w:rsidSect="00932DC7">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356"/>
    <w:multiLevelType w:val="hybridMultilevel"/>
    <w:tmpl w:val="0246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3B08C7"/>
    <w:multiLevelType w:val="hybridMultilevel"/>
    <w:tmpl w:val="E6609F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9D38F1"/>
    <w:multiLevelType w:val="multilevel"/>
    <w:tmpl w:val="5050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EC66C2"/>
    <w:multiLevelType w:val="hybridMultilevel"/>
    <w:tmpl w:val="D0B41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2D46C1"/>
    <w:multiLevelType w:val="hybridMultilevel"/>
    <w:tmpl w:val="3CC60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A472B5"/>
    <w:multiLevelType w:val="hybridMultilevel"/>
    <w:tmpl w:val="C420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A72B1A"/>
    <w:multiLevelType w:val="hybridMultilevel"/>
    <w:tmpl w:val="7864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241701"/>
    <w:multiLevelType w:val="hybridMultilevel"/>
    <w:tmpl w:val="85D6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220120"/>
    <w:multiLevelType w:val="hybridMultilevel"/>
    <w:tmpl w:val="B99E7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3"/>
  </w:num>
  <w:num w:numId="6">
    <w:abstractNumId w:val="7"/>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AA"/>
    <w:rsid w:val="00003AB6"/>
    <w:rsid w:val="000465F7"/>
    <w:rsid w:val="00062003"/>
    <w:rsid w:val="00091D44"/>
    <w:rsid w:val="00163DEF"/>
    <w:rsid w:val="001D0015"/>
    <w:rsid w:val="001E1DCF"/>
    <w:rsid w:val="00357B48"/>
    <w:rsid w:val="00367EF8"/>
    <w:rsid w:val="003C2322"/>
    <w:rsid w:val="003F0DAA"/>
    <w:rsid w:val="003F6420"/>
    <w:rsid w:val="005047AA"/>
    <w:rsid w:val="005740A8"/>
    <w:rsid w:val="005A7988"/>
    <w:rsid w:val="00790420"/>
    <w:rsid w:val="007A36C4"/>
    <w:rsid w:val="007A4F1E"/>
    <w:rsid w:val="00890461"/>
    <w:rsid w:val="0091203B"/>
    <w:rsid w:val="00932DC7"/>
    <w:rsid w:val="00934E54"/>
    <w:rsid w:val="00981440"/>
    <w:rsid w:val="00A02BB8"/>
    <w:rsid w:val="00AD0C72"/>
    <w:rsid w:val="00AE3AD0"/>
    <w:rsid w:val="00C06893"/>
    <w:rsid w:val="00C75E3D"/>
    <w:rsid w:val="00ED5333"/>
    <w:rsid w:val="00F337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9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7AA"/>
    <w:pPr>
      <w:ind w:left="720"/>
      <w:contextualSpacing/>
    </w:pPr>
  </w:style>
  <w:style w:type="paragraph" w:styleId="BalloonText">
    <w:name w:val="Balloon Text"/>
    <w:basedOn w:val="Normal"/>
    <w:link w:val="BalloonTextChar"/>
    <w:uiPriority w:val="99"/>
    <w:semiHidden/>
    <w:unhideWhenUsed/>
    <w:rsid w:val="00504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7AA"/>
    <w:rPr>
      <w:rFonts w:ascii="Tahoma" w:hAnsi="Tahoma" w:cs="Tahoma"/>
      <w:sz w:val="16"/>
      <w:szCs w:val="16"/>
    </w:rPr>
  </w:style>
  <w:style w:type="paragraph" w:styleId="NormalWeb">
    <w:name w:val="Normal (Web)"/>
    <w:basedOn w:val="Normal"/>
    <w:uiPriority w:val="99"/>
    <w:semiHidden/>
    <w:unhideWhenUsed/>
    <w:rsid w:val="00367EF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12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7AA"/>
    <w:pPr>
      <w:ind w:left="720"/>
      <w:contextualSpacing/>
    </w:pPr>
  </w:style>
  <w:style w:type="paragraph" w:styleId="BalloonText">
    <w:name w:val="Balloon Text"/>
    <w:basedOn w:val="Normal"/>
    <w:link w:val="BalloonTextChar"/>
    <w:uiPriority w:val="99"/>
    <w:semiHidden/>
    <w:unhideWhenUsed/>
    <w:rsid w:val="00504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7AA"/>
    <w:rPr>
      <w:rFonts w:ascii="Tahoma" w:hAnsi="Tahoma" w:cs="Tahoma"/>
      <w:sz w:val="16"/>
      <w:szCs w:val="16"/>
    </w:rPr>
  </w:style>
  <w:style w:type="paragraph" w:styleId="NormalWeb">
    <w:name w:val="Normal (Web)"/>
    <w:basedOn w:val="Normal"/>
    <w:uiPriority w:val="99"/>
    <w:semiHidden/>
    <w:unhideWhenUsed/>
    <w:rsid w:val="00367EF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12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4954">
      <w:bodyDiv w:val="1"/>
      <w:marLeft w:val="0"/>
      <w:marRight w:val="0"/>
      <w:marTop w:val="0"/>
      <w:marBottom w:val="0"/>
      <w:divBdr>
        <w:top w:val="none" w:sz="0" w:space="0" w:color="auto"/>
        <w:left w:val="none" w:sz="0" w:space="0" w:color="auto"/>
        <w:bottom w:val="none" w:sz="0" w:space="0" w:color="auto"/>
        <w:right w:val="none" w:sz="0" w:space="0" w:color="auto"/>
      </w:divBdr>
    </w:div>
    <w:div w:id="76094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casa</cp:lastModifiedBy>
  <cp:revision>2</cp:revision>
  <dcterms:created xsi:type="dcterms:W3CDTF">2017-01-26T07:44:00Z</dcterms:created>
  <dcterms:modified xsi:type="dcterms:W3CDTF">2017-01-26T07:44:00Z</dcterms:modified>
</cp:coreProperties>
</file>